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88" w:rsidRDefault="001279CE" w:rsidP="001279CE">
      <w:pPr>
        <w:pStyle w:val="ac"/>
        <w:rPr>
          <w:rFonts w:hint="eastAsia"/>
        </w:rPr>
      </w:pPr>
      <w:r w:rsidRPr="001279CE">
        <w:rPr>
          <w:rFonts w:hint="eastAsia"/>
        </w:rPr>
        <w:t>陕西省秦创原创新驱动平台建设工作领导小组办公室关于征集评选秦创原创新驱动平台建设典型案例的通知</w:t>
      </w:r>
    </w:p>
    <w:p w:rsidR="001279CE" w:rsidRDefault="001279CE" w:rsidP="00685542">
      <w:pPr>
        <w:pStyle w:val="a5"/>
        <w:rPr>
          <w:rFonts w:hint="eastAsia"/>
        </w:rPr>
      </w:pPr>
    </w:p>
    <w:p w:rsidR="001279CE" w:rsidRDefault="001279CE" w:rsidP="001279CE">
      <w:pPr>
        <w:pStyle w:val="a5"/>
        <w:ind w:firstLine="0"/>
      </w:pPr>
      <w:r>
        <w:rPr>
          <w:rFonts w:hint="eastAsia"/>
        </w:rPr>
        <w:t>各设区市、杨凌示范区、韩城市科技局，西咸新区、各国家级高新区管委会，省级有关部门，各有关单位：</w:t>
      </w:r>
    </w:p>
    <w:p w:rsidR="001279CE" w:rsidRDefault="001279CE" w:rsidP="001279CE">
      <w:pPr>
        <w:pStyle w:val="a5"/>
      </w:pPr>
      <w:r>
        <w:rPr>
          <w:rFonts w:hint="eastAsia"/>
        </w:rPr>
        <w:t>秦创原创新驱动平台建设启动以来，在省委、省政府的强力推动和全省上下的共同努力下，各项工作推进有力有序，取得了重要阶段性进展。为深入挖掘各地区各单位探索形成的创新模式，大力宣传各类创新主体和科技工作者的优秀事迹，进一步营造氛围，充分发挥示范引领作用，加力加速推进创新驱动发展做实成势，陕西省秦创原创新驱动平台建设工作领导小组办公室将联合陕西省社会科学院，组织开展秦创原创新驱动平台建设典型案例征集评选活动。现就有关事项通知如下：</w:t>
      </w:r>
    </w:p>
    <w:p w:rsidR="00003F49" w:rsidRDefault="00003F49" w:rsidP="00DC0237">
      <w:pPr>
        <w:pStyle w:val="a"/>
      </w:pPr>
      <w:r>
        <w:rPr>
          <w:rFonts w:hint="eastAsia"/>
        </w:rPr>
        <w:t>征集范围</w:t>
      </w:r>
    </w:p>
    <w:p w:rsidR="00003F49" w:rsidRDefault="00003F49" w:rsidP="00003F49">
      <w:pPr>
        <w:pStyle w:val="a5"/>
      </w:pPr>
      <w:r>
        <w:rPr>
          <w:rFonts w:hint="eastAsia"/>
        </w:rPr>
        <w:t>本次征集的典型案例分为创新模式和优秀事迹两个类别。</w:t>
      </w:r>
    </w:p>
    <w:p w:rsidR="00003F49" w:rsidRDefault="00003F49" w:rsidP="00003F49">
      <w:pPr>
        <w:pStyle w:val="a5"/>
      </w:pPr>
      <w:r>
        <w:rPr>
          <w:rFonts w:hint="eastAsia"/>
        </w:rPr>
        <w:t>（一）创新模式。各地区各单位在推进秦创原创新驱动平台建设过程中探索形成的具体创新性和实效性的经验做法。应坚持问题导向，突出工作特色，聚焦某一个方面凝练总结可借鉴、可复制、可推广的创新模式，切忌工作汇报式的全面总结。</w:t>
      </w:r>
    </w:p>
    <w:p w:rsidR="00003F49" w:rsidRDefault="00003F49" w:rsidP="00003F49">
      <w:pPr>
        <w:pStyle w:val="a5"/>
      </w:pPr>
      <w:r>
        <w:t>1.立体联动“孵化器”、成果转化“加速器”、两链融合“促进器”建设的典型案例；</w:t>
      </w:r>
    </w:p>
    <w:p w:rsidR="00003F49" w:rsidRDefault="00003F49" w:rsidP="00003F49">
      <w:pPr>
        <w:pStyle w:val="a5"/>
      </w:pPr>
      <w:r>
        <w:lastRenderedPageBreak/>
        <w:t>2.“一中心一平台一公司”体系建设的典型案例；</w:t>
      </w:r>
    </w:p>
    <w:p w:rsidR="00003F49" w:rsidRDefault="00003F49" w:rsidP="00003F49">
      <w:pPr>
        <w:pStyle w:val="a5"/>
      </w:pPr>
      <w:r>
        <w:t>3.打造科技经纪人、“科学家+工程师”“新双创”三支队伍的典型案例；</w:t>
      </w:r>
    </w:p>
    <w:p w:rsidR="00003F49" w:rsidRDefault="00003F49" w:rsidP="00003F49">
      <w:pPr>
        <w:pStyle w:val="a5"/>
      </w:pPr>
      <w:r>
        <w:t>4.深化校企协同创新、推进“两链”深度融合的典型案例；</w:t>
      </w:r>
    </w:p>
    <w:p w:rsidR="00003F49" w:rsidRDefault="00003F49" w:rsidP="00003F49">
      <w:pPr>
        <w:pStyle w:val="a5"/>
      </w:pPr>
      <w:r>
        <w:t>5.构建科创服务体系、优化创新创业环境、促进科技成果转化和科技企业孵化培育的典型案例；</w:t>
      </w:r>
    </w:p>
    <w:p w:rsidR="00003F49" w:rsidRDefault="00003F49" w:rsidP="00003F49">
      <w:pPr>
        <w:pStyle w:val="a5"/>
      </w:pPr>
      <w:r>
        <w:t>6.科技体制机制改革创新的典型案例；</w:t>
      </w:r>
    </w:p>
    <w:p w:rsidR="00003F49" w:rsidRDefault="00003F49" w:rsidP="00003F49">
      <w:pPr>
        <w:pStyle w:val="a5"/>
      </w:pPr>
      <w:r>
        <w:t>7.其他方面的典型案例。</w:t>
      </w:r>
    </w:p>
    <w:p w:rsidR="00003F49" w:rsidRDefault="00003F49" w:rsidP="00003F49">
      <w:pPr>
        <w:pStyle w:val="a5"/>
      </w:pPr>
      <w:r>
        <w:rPr>
          <w:rFonts w:hint="eastAsia"/>
        </w:rPr>
        <w:t>（二）优秀事迹。创新主体和科技工作者充分发挥主观能动性，主动参与和融入秦创原创新驱动平台建设，作出突出贡献或取得重大成效的典型事例。可从具体人物或具体单位视角，讲述科技工作者创新创业的生动实践故事，挖掘主动创新、快速发展的企业个例，突出代表性、重要性和实效性。</w:t>
      </w:r>
    </w:p>
    <w:p w:rsidR="00003F49" w:rsidRDefault="00003F49" w:rsidP="00003F49">
      <w:pPr>
        <w:pStyle w:val="a5"/>
      </w:pPr>
      <w:r>
        <w:t>1.科学家成长为企业家的典型事例；</w:t>
      </w:r>
    </w:p>
    <w:p w:rsidR="00003F49" w:rsidRDefault="00003F49" w:rsidP="00003F49">
      <w:pPr>
        <w:pStyle w:val="a5"/>
      </w:pPr>
      <w:r>
        <w:t>2.科技经纪人助力科技成果转移转化的典型事例；</w:t>
      </w:r>
    </w:p>
    <w:p w:rsidR="00003F49" w:rsidRDefault="00003F49" w:rsidP="00003F49">
      <w:pPr>
        <w:pStyle w:val="a5"/>
      </w:pPr>
      <w:r>
        <w:t>3.校企协同创新的典型事例；</w:t>
      </w:r>
    </w:p>
    <w:p w:rsidR="00003F49" w:rsidRDefault="00003F49" w:rsidP="00003F49">
      <w:pPr>
        <w:pStyle w:val="a5"/>
      </w:pPr>
      <w:r>
        <w:t>4.推进重大科技成果转化产业化的典型事例；</w:t>
      </w:r>
    </w:p>
    <w:p w:rsidR="00003F49" w:rsidRDefault="00003F49" w:rsidP="00003F49">
      <w:pPr>
        <w:pStyle w:val="a5"/>
      </w:pPr>
      <w:r>
        <w:t>5.科技型企业创新发展的典型事例；</w:t>
      </w:r>
    </w:p>
    <w:p w:rsidR="00003F49" w:rsidRDefault="00003F49" w:rsidP="00003F49">
      <w:pPr>
        <w:pStyle w:val="a5"/>
      </w:pPr>
      <w:r>
        <w:t>6.其他方面的典型事例。</w:t>
      </w:r>
    </w:p>
    <w:p w:rsidR="00003F49" w:rsidRDefault="00003F49" w:rsidP="006F2348">
      <w:pPr>
        <w:pStyle w:val="a"/>
      </w:pPr>
      <w:r>
        <w:rPr>
          <w:rFonts w:hint="eastAsia"/>
        </w:rPr>
        <w:t>征集流程</w:t>
      </w:r>
    </w:p>
    <w:p w:rsidR="00003F49" w:rsidRDefault="00003F49" w:rsidP="00003F49">
      <w:pPr>
        <w:pStyle w:val="a5"/>
      </w:pPr>
      <w:r>
        <w:rPr>
          <w:rFonts w:hint="eastAsia"/>
        </w:rPr>
        <w:t>（一）自主申报。申报单位自主选择案例类别，填报《秦创原创新驱动平台建设典型案例申报表》（附件</w:t>
      </w:r>
      <w:r>
        <w:t>1、2），撰写案例</w:t>
      </w:r>
      <w:r>
        <w:lastRenderedPageBreak/>
        <w:t>报告，具体模板及要求见附件3。与案例相关的图片、视频等佐证材料，可以附件方式提交。</w:t>
      </w:r>
    </w:p>
    <w:p w:rsidR="00003F49" w:rsidRDefault="00003F49" w:rsidP="00003F49">
      <w:pPr>
        <w:pStyle w:val="a5"/>
      </w:pPr>
      <w:r>
        <w:rPr>
          <w:rFonts w:hint="eastAsia"/>
        </w:rPr>
        <w:t>（二）组织推荐。各设区市、杨凌示范区、韩城市科技局，西咸新区、各国家级高新区管委会负责组织征集和推荐报送本辖区内的典型案例材料，其中创新模式典型案例不少于</w:t>
      </w:r>
      <w:r>
        <w:t>3个，优秀事迹典型案例数量不限。省级有关部门，中央在陕及省属高校、科研院所，省属大型企业集团可直接推荐报送，两类典型案例数量均不限。</w:t>
      </w:r>
    </w:p>
    <w:p w:rsidR="00003F49" w:rsidRDefault="00003F49" w:rsidP="00003F49">
      <w:pPr>
        <w:pStyle w:val="a5"/>
      </w:pPr>
      <w:r>
        <w:rPr>
          <w:rFonts w:hint="eastAsia"/>
        </w:rPr>
        <w:t>（三）择优确定。秦创原创新驱动平台建设工作领导小组办公室联合陕西省社会科学院组织开展集中评审，择优确定入选名单。</w:t>
      </w:r>
    </w:p>
    <w:p w:rsidR="00003F49" w:rsidRDefault="00003F49" w:rsidP="00003F49">
      <w:pPr>
        <w:pStyle w:val="a5"/>
      </w:pPr>
      <w:r>
        <w:rPr>
          <w:rFonts w:hint="eastAsia"/>
        </w:rPr>
        <w:t>（四）推广应用。本次征集评选出的典型案例，将以秦创原创新驱动平台建设领导小组办公室名义结集编印，向社会推荐发布，并通过有关新闻媒体开展宣传报道。建立秦创原创新驱动平台建设典型案例库，组织进行进一步深入研究，对研究成果和优秀案例推送至相关刊物刊载，并通过简报、专报、信息等形式报送有关部门和领导参阅。</w:t>
      </w:r>
    </w:p>
    <w:p w:rsidR="00003F49" w:rsidRDefault="00003F49" w:rsidP="006F2348">
      <w:pPr>
        <w:pStyle w:val="a"/>
      </w:pPr>
      <w:r>
        <w:rPr>
          <w:rFonts w:hint="eastAsia"/>
        </w:rPr>
        <w:t>有关要求</w:t>
      </w:r>
    </w:p>
    <w:p w:rsidR="00003F49" w:rsidRDefault="00003F49" w:rsidP="00003F49">
      <w:pPr>
        <w:pStyle w:val="a5"/>
      </w:pPr>
      <w:r>
        <w:rPr>
          <w:rFonts w:hint="eastAsia"/>
        </w:rPr>
        <w:t>（一）高度重视。各地区各部门征集推荐情况和获评结果，将作为秦创原创新驱动平台建设专项考核的重要参考依据。各单位要高度重视，明确专人负责，指导做好典型案例的梳理总结工作，按照规定的程序和时限做好征集推荐工作。</w:t>
      </w:r>
    </w:p>
    <w:p w:rsidR="00003F49" w:rsidRDefault="00003F49" w:rsidP="00003F49">
      <w:pPr>
        <w:pStyle w:val="a5"/>
      </w:pPr>
      <w:r>
        <w:rPr>
          <w:rFonts w:hint="eastAsia"/>
        </w:rPr>
        <w:lastRenderedPageBreak/>
        <w:t>（二）严格标准。各单位征集推荐的典型案例，应以事实为依据，杜绝虚构和夸张现象，真实客观反映工作成效。案例文本要重点突出、条理清晰、成效显著。每个案例附</w:t>
      </w:r>
      <w:r>
        <w:t>3至5张相关图片或视频，图片和视频质量要达到出版、播映标准，按照“排序+内容”命名，每个图片或视频附不超过30字的说明。</w:t>
      </w:r>
    </w:p>
    <w:p w:rsidR="00003F49" w:rsidRDefault="00003F49" w:rsidP="00003F49">
      <w:pPr>
        <w:pStyle w:val="a5"/>
      </w:pPr>
      <w:r>
        <w:rPr>
          <w:rFonts w:hint="eastAsia"/>
        </w:rPr>
        <w:t>（三）时限要求。各推荐单位务必于</w:t>
      </w:r>
      <w:r>
        <w:t>10月24日18时前将电子版材料（文件名：案例名称+申报单位+联系电话）打包发送至邮箱：sxqcyzk@163.com；纸质版材料盖章后邮寄至：陕西省西安市雁塔区含光南路陕西省社会科学院郭奕含收，电话：15529439080。逾期不予受理。</w:t>
      </w:r>
    </w:p>
    <w:p w:rsidR="00003F49" w:rsidRDefault="00003F49" w:rsidP="00003F49">
      <w:pPr>
        <w:pStyle w:val="a5"/>
      </w:pPr>
      <w:r>
        <w:rPr>
          <w:rFonts w:hint="eastAsia"/>
        </w:rPr>
        <w:t>联系人：唐老师，</w:t>
      </w:r>
      <w:r>
        <w:t>029-85428387；陶老师，029-85254193</w:t>
      </w:r>
    </w:p>
    <w:p w:rsidR="00003F49" w:rsidRDefault="00003F49" w:rsidP="00003F49">
      <w:pPr>
        <w:pStyle w:val="a5"/>
      </w:pPr>
    </w:p>
    <w:p w:rsidR="00003F49" w:rsidRDefault="00003F49" w:rsidP="00003F49">
      <w:pPr>
        <w:pStyle w:val="a5"/>
      </w:pPr>
      <w:r>
        <w:rPr>
          <w:rFonts w:hint="eastAsia"/>
        </w:rPr>
        <w:t>附件：</w:t>
      </w:r>
      <w:r>
        <w:t>1.秦创原创新驱动平台建设创新模式典型案例申报表</w:t>
      </w:r>
    </w:p>
    <w:p w:rsidR="00003F49" w:rsidRDefault="00003F49" w:rsidP="00757B67">
      <w:pPr>
        <w:pStyle w:val="a5"/>
        <w:ind w:leftChars="450" w:left="1440" w:firstLine="0"/>
      </w:pPr>
      <w:r>
        <w:t>2.秦创原创新驱动平台建设优秀事迹典型案例申报表</w:t>
      </w:r>
    </w:p>
    <w:p w:rsidR="00003F49" w:rsidRDefault="00003F49" w:rsidP="00757B67">
      <w:pPr>
        <w:pStyle w:val="a5"/>
        <w:ind w:firstLineChars="450" w:firstLine="1440"/>
      </w:pPr>
      <w:r>
        <w:t>3.案例报告模板及格式要求</w:t>
      </w:r>
    </w:p>
    <w:p w:rsidR="00003F49" w:rsidRDefault="00003F49" w:rsidP="00003F49">
      <w:pPr>
        <w:pStyle w:val="a5"/>
      </w:pPr>
    </w:p>
    <w:p w:rsidR="00003F49" w:rsidRDefault="00003F49" w:rsidP="00003F49">
      <w:pPr>
        <w:pStyle w:val="a5"/>
      </w:pPr>
    </w:p>
    <w:p w:rsidR="00003F49" w:rsidRDefault="00003F49" w:rsidP="004F0200">
      <w:pPr>
        <w:pStyle w:val="ad"/>
      </w:pPr>
      <w:r>
        <w:rPr>
          <w:rFonts w:hint="eastAsia"/>
        </w:rPr>
        <w:t>陕西省秦创原创新驱动平台建设</w:t>
      </w:r>
    </w:p>
    <w:p w:rsidR="00003F49" w:rsidRDefault="00003F49" w:rsidP="004F0200">
      <w:pPr>
        <w:pStyle w:val="ad"/>
      </w:pPr>
      <w:r>
        <w:rPr>
          <w:rFonts w:hint="eastAsia"/>
        </w:rPr>
        <w:t>工作领导小组办公室</w:t>
      </w:r>
    </w:p>
    <w:p w:rsidR="003527D0" w:rsidRPr="00F274A3" w:rsidRDefault="00003F49" w:rsidP="00A663D8">
      <w:pPr>
        <w:pStyle w:val="ad"/>
      </w:pPr>
      <w:r>
        <w:t>2022年9月30日</w:t>
      </w:r>
    </w:p>
    <w:sectPr w:rsidR="003527D0" w:rsidRPr="00F274A3" w:rsidSect="00E20412">
      <w:footerReference w:type="even" r:id="rId7"/>
      <w:footerReference w:type="default" r:id="rId8"/>
      <w:pgSz w:w="11906" w:h="16838"/>
      <w:pgMar w:top="2098" w:right="147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B77" w:rsidRDefault="005B7B77" w:rsidP="00EF54C8">
      <w:r>
        <w:separator/>
      </w:r>
    </w:p>
  </w:endnote>
  <w:endnote w:type="continuationSeparator" w:id="1">
    <w:p w:rsidR="005B7B77" w:rsidRDefault="005B7B77" w:rsidP="00EF5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EA6" w:rsidRPr="00956BE7" w:rsidRDefault="004D4EA6" w:rsidP="00B83159">
    <w:pPr>
      <w:pStyle w:val="a8"/>
      <w:ind w:firstLine="0"/>
      <w:rPr>
        <w:rStyle w:val="aa"/>
        <w:sz w:val="28"/>
        <w:szCs w:val="28"/>
      </w:rPr>
    </w:pPr>
    <w:r>
      <w:rPr>
        <w:rStyle w:val="aa"/>
        <w:rFonts w:hint="eastAsia"/>
        <w:sz w:val="28"/>
        <w:szCs w:val="28"/>
      </w:rPr>
      <w:t xml:space="preserve">— </w:t>
    </w:r>
    <w:r w:rsidR="004B494D" w:rsidRPr="00956BE7">
      <w:rPr>
        <w:rStyle w:val="aa"/>
        <w:sz w:val="28"/>
        <w:szCs w:val="28"/>
      </w:rPr>
      <w:fldChar w:fldCharType="begin"/>
    </w:r>
    <w:r w:rsidRPr="00956BE7">
      <w:rPr>
        <w:rStyle w:val="aa"/>
        <w:sz w:val="28"/>
        <w:szCs w:val="28"/>
      </w:rPr>
      <w:instrText xml:space="preserve">PAGE  </w:instrText>
    </w:r>
    <w:r w:rsidR="004B494D" w:rsidRPr="00956BE7">
      <w:rPr>
        <w:rStyle w:val="aa"/>
        <w:sz w:val="28"/>
        <w:szCs w:val="28"/>
      </w:rPr>
      <w:fldChar w:fldCharType="separate"/>
    </w:r>
    <w:r w:rsidR="00A663D8">
      <w:rPr>
        <w:rStyle w:val="aa"/>
        <w:noProof/>
        <w:sz w:val="28"/>
        <w:szCs w:val="28"/>
      </w:rPr>
      <w:t>4</w:t>
    </w:r>
    <w:r w:rsidR="004B494D" w:rsidRPr="00956BE7">
      <w:rPr>
        <w:rStyle w:val="aa"/>
        <w:sz w:val="28"/>
        <w:szCs w:val="28"/>
      </w:rPr>
      <w:fldChar w:fldCharType="end"/>
    </w:r>
    <w:r>
      <w:rPr>
        <w:rStyle w:val="aa"/>
        <w:rFonts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9AF" w:rsidRPr="008B39AF" w:rsidRDefault="008B39AF" w:rsidP="008B39AF">
    <w:pPr>
      <w:framePr w:wrap="around" w:vAnchor="text" w:hAnchor="margin" w:xAlign="outside" w:y="1"/>
      <w:tabs>
        <w:tab w:val="center" w:pos="4153"/>
        <w:tab w:val="right" w:pos="8306"/>
      </w:tabs>
      <w:snapToGrid w:val="0"/>
      <w:ind w:firstLine="0"/>
      <w:jc w:val="left"/>
      <w:rPr>
        <w:rFonts w:ascii="Times New Roman" w:eastAsia="宋体" w:hAnsi="Times New Roman" w:cs="Times New Roman"/>
        <w:sz w:val="28"/>
        <w:szCs w:val="28"/>
      </w:rPr>
    </w:pPr>
    <w:r w:rsidRPr="008B39AF">
      <w:rPr>
        <w:rFonts w:ascii="Times New Roman" w:eastAsia="宋体" w:hAnsi="Times New Roman" w:cs="Times New Roman" w:hint="eastAsia"/>
        <w:sz w:val="28"/>
      </w:rPr>
      <w:t>—</w:t>
    </w:r>
    <w:r w:rsidRPr="008B39AF">
      <w:rPr>
        <w:rFonts w:ascii="Times New Roman" w:eastAsia="宋体" w:hAnsi="Times New Roman" w:cs="Times New Roman" w:hint="eastAsia"/>
        <w:sz w:val="28"/>
      </w:rPr>
      <w:t xml:space="preserve"> </w:t>
    </w:r>
    <w:r w:rsidR="004B494D" w:rsidRPr="008B39AF">
      <w:rPr>
        <w:rFonts w:ascii="Times New Roman" w:eastAsia="宋体" w:hAnsi="Times New Roman" w:cs="Times New Roman" w:hint="eastAsia"/>
        <w:sz w:val="28"/>
      </w:rPr>
      <w:fldChar w:fldCharType="begin"/>
    </w:r>
    <w:r w:rsidRPr="008B39AF">
      <w:rPr>
        <w:rFonts w:ascii="Times New Roman" w:eastAsia="宋体" w:hAnsi="Times New Roman" w:cs="Times New Roman" w:hint="eastAsia"/>
        <w:sz w:val="28"/>
      </w:rPr>
      <w:instrText xml:space="preserve">PAGE  </w:instrText>
    </w:r>
    <w:r w:rsidR="004B494D" w:rsidRPr="008B39AF">
      <w:rPr>
        <w:rFonts w:ascii="Times New Roman" w:eastAsia="宋体" w:hAnsi="Times New Roman" w:cs="Times New Roman" w:hint="eastAsia"/>
        <w:sz w:val="28"/>
      </w:rPr>
      <w:fldChar w:fldCharType="separate"/>
    </w:r>
    <w:r w:rsidR="00A663D8">
      <w:rPr>
        <w:rFonts w:ascii="Times New Roman" w:eastAsia="宋体" w:hAnsi="Times New Roman" w:cs="Times New Roman"/>
        <w:noProof/>
        <w:sz w:val="28"/>
      </w:rPr>
      <w:t>5</w:t>
    </w:r>
    <w:r w:rsidR="004B494D" w:rsidRPr="008B39AF">
      <w:rPr>
        <w:rFonts w:ascii="Times New Roman" w:eastAsia="宋体" w:hAnsi="Times New Roman" w:cs="Times New Roman" w:hint="eastAsia"/>
        <w:sz w:val="28"/>
      </w:rPr>
      <w:fldChar w:fldCharType="end"/>
    </w:r>
    <w:r w:rsidRPr="008B39AF">
      <w:rPr>
        <w:rFonts w:ascii="Times New Roman" w:eastAsia="宋体" w:hAnsi="Times New Roman" w:cs="Times New Roman" w:hint="eastAsia"/>
        <w:sz w:val="28"/>
      </w:rPr>
      <w:t xml:space="preserve"> </w:t>
    </w:r>
    <w:r w:rsidRPr="008B39AF">
      <w:rPr>
        <w:rFonts w:ascii="Times New Roman" w:eastAsia="宋体" w:hAnsi="Times New Roman" w:cs="Times New Roman" w:hint="eastAsia"/>
        <w:sz w:val="28"/>
      </w:rPr>
      <w:t>—</w:t>
    </w:r>
  </w:p>
  <w:p w:rsidR="008B39AF" w:rsidRPr="008B39AF" w:rsidRDefault="008B39AF" w:rsidP="00B83159">
    <w:pPr>
      <w:tabs>
        <w:tab w:val="center" w:pos="4153"/>
        <w:tab w:val="right" w:pos="8306"/>
      </w:tabs>
      <w:snapToGrid w:val="0"/>
      <w:ind w:right="360" w:firstLine="0"/>
      <w:jc w:val="left"/>
      <w:rPr>
        <w:rFonts w:ascii="Times New Roman" w:eastAsia="宋体"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B77" w:rsidRDefault="005B7B77" w:rsidP="00EF54C8">
      <w:r>
        <w:separator/>
      </w:r>
    </w:p>
  </w:footnote>
  <w:footnote w:type="continuationSeparator" w:id="1">
    <w:p w:rsidR="005B7B77" w:rsidRDefault="005B7B77" w:rsidP="00EF54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714B1"/>
    <w:multiLevelType w:val="hybridMultilevel"/>
    <w:tmpl w:val="4B4E57A2"/>
    <w:lvl w:ilvl="0" w:tplc="38686614">
      <w:start w:val="1"/>
      <w:numFmt w:val="japaneseCounting"/>
      <w:pStyle w:v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8457A92"/>
    <w:multiLevelType w:val="hybridMultilevel"/>
    <w:tmpl w:val="FE2A1AFE"/>
    <w:lvl w:ilvl="0" w:tplc="F7A04DD0">
      <w:start w:val="1"/>
      <w:numFmt w:val="japaneseCounting"/>
      <w:pStyle w:val="a"/>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07D2A92"/>
    <w:multiLevelType w:val="hybridMultilevel"/>
    <w:tmpl w:val="631454BE"/>
    <w:lvl w:ilvl="0" w:tplc="5F222BE6">
      <w:start w:val="1"/>
      <w:numFmt w:val="decimal"/>
      <w:pStyle w:val="a0"/>
      <w:lvlText w:val="%1."/>
      <w:lvlJc w:val="left"/>
      <w:pPr>
        <w:ind w:left="1001" w:hanging="36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1"/>
  </w:num>
  <w:num w:numId="8">
    <w:abstractNumId w:val="2"/>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0"/>
  <w:evenAndOddHeaders/>
  <w:drawingGridHorizontalSpacing w:val="105"/>
  <w:drawingGridVerticalSpacing w:val="156"/>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7023"/>
    <w:rsid w:val="00002A6D"/>
    <w:rsid w:val="00003F49"/>
    <w:rsid w:val="0002226D"/>
    <w:rsid w:val="00055B3F"/>
    <w:rsid w:val="00057088"/>
    <w:rsid w:val="00060C32"/>
    <w:rsid w:val="00065070"/>
    <w:rsid w:val="000671D1"/>
    <w:rsid w:val="000B1E27"/>
    <w:rsid w:val="000C6000"/>
    <w:rsid w:val="000D4751"/>
    <w:rsid w:val="0010651B"/>
    <w:rsid w:val="001279CE"/>
    <w:rsid w:val="00134C94"/>
    <w:rsid w:val="00143184"/>
    <w:rsid w:val="00144F8C"/>
    <w:rsid w:val="0016094A"/>
    <w:rsid w:val="00177871"/>
    <w:rsid w:val="001A1257"/>
    <w:rsid w:val="001A5CCA"/>
    <w:rsid w:val="001C3343"/>
    <w:rsid w:val="001F155B"/>
    <w:rsid w:val="001F5FD5"/>
    <w:rsid w:val="002107B4"/>
    <w:rsid w:val="00214426"/>
    <w:rsid w:val="0023451B"/>
    <w:rsid w:val="002753AD"/>
    <w:rsid w:val="00287A35"/>
    <w:rsid w:val="002C0246"/>
    <w:rsid w:val="002C0F03"/>
    <w:rsid w:val="00342BF9"/>
    <w:rsid w:val="003527D0"/>
    <w:rsid w:val="003633D4"/>
    <w:rsid w:val="00372BD6"/>
    <w:rsid w:val="003960D3"/>
    <w:rsid w:val="0039700F"/>
    <w:rsid w:val="0039715C"/>
    <w:rsid w:val="003C38E1"/>
    <w:rsid w:val="003C5632"/>
    <w:rsid w:val="003E2368"/>
    <w:rsid w:val="003E4894"/>
    <w:rsid w:val="003E4953"/>
    <w:rsid w:val="0040216F"/>
    <w:rsid w:val="00404A37"/>
    <w:rsid w:val="00411CB8"/>
    <w:rsid w:val="00414293"/>
    <w:rsid w:val="0041704C"/>
    <w:rsid w:val="004329FA"/>
    <w:rsid w:val="00470D94"/>
    <w:rsid w:val="00475110"/>
    <w:rsid w:val="00480185"/>
    <w:rsid w:val="00483EF8"/>
    <w:rsid w:val="004A148A"/>
    <w:rsid w:val="004B494D"/>
    <w:rsid w:val="004C23A9"/>
    <w:rsid w:val="004D4EA6"/>
    <w:rsid w:val="004F0200"/>
    <w:rsid w:val="00542D63"/>
    <w:rsid w:val="0055108F"/>
    <w:rsid w:val="005A4C03"/>
    <w:rsid w:val="005A6004"/>
    <w:rsid w:val="005B351F"/>
    <w:rsid w:val="005B7B77"/>
    <w:rsid w:val="005C3930"/>
    <w:rsid w:val="005F0140"/>
    <w:rsid w:val="00603641"/>
    <w:rsid w:val="00640399"/>
    <w:rsid w:val="006455EE"/>
    <w:rsid w:val="00656D4E"/>
    <w:rsid w:val="00656E7F"/>
    <w:rsid w:val="00671703"/>
    <w:rsid w:val="00677D46"/>
    <w:rsid w:val="00685542"/>
    <w:rsid w:val="006A7023"/>
    <w:rsid w:val="006E0F8C"/>
    <w:rsid w:val="006F2348"/>
    <w:rsid w:val="00706C53"/>
    <w:rsid w:val="00711B6D"/>
    <w:rsid w:val="007375C8"/>
    <w:rsid w:val="00756E7D"/>
    <w:rsid w:val="00757B67"/>
    <w:rsid w:val="007812AB"/>
    <w:rsid w:val="007A35FB"/>
    <w:rsid w:val="007C41F4"/>
    <w:rsid w:val="007E149B"/>
    <w:rsid w:val="00800B5D"/>
    <w:rsid w:val="00814505"/>
    <w:rsid w:val="0084078D"/>
    <w:rsid w:val="008424B6"/>
    <w:rsid w:val="00852DBA"/>
    <w:rsid w:val="00885D06"/>
    <w:rsid w:val="008B39AF"/>
    <w:rsid w:val="008B4F66"/>
    <w:rsid w:val="008C3521"/>
    <w:rsid w:val="008E132C"/>
    <w:rsid w:val="008E24A2"/>
    <w:rsid w:val="008F3358"/>
    <w:rsid w:val="00916D54"/>
    <w:rsid w:val="009213BB"/>
    <w:rsid w:val="00954B97"/>
    <w:rsid w:val="009B6DA1"/>
    <w:rsid w:val="009C5B34"/>
    <w:rsid w:val="009C5F37"/>
    <w:rsid w:val="009D5531"/>
    <w:rsid w:val="009D7C85"/>
    <w:rsid w:val="009F73CD"/>
    <w:rsid w:val="00A07B73"/>
    <w:rsid w:val="00A119C8"/>
    <w:rsid w:val="00A222CD"/>
    <w:rsid w:val="00A663D8"/>
    <w:rsid w:val="00A83441"/>
    <w:rsid w:val="00A97CF9"/>
    <w:rsid w:val="00AA58CB"/>
    <w:rsid w:val="00AC5617"/>
    <w:rsid w:val="00B04AE7"/>
    <w:rsid w:val="00B60D3E"/>
    <w:rsid w:val="00B74F04"/>
    <w:rsid w:val="00B83159"/>
    <w:rsid w:val="00B84626"/>
    <w:rsid w:val="00BA43B8"/>
    <w:rsid w:val="00BD3B6E"/>
    <w:rsid w:val="00BE1259"/>
    <w:rsid w:val="00C05148"/>
    <w:rsid w:val="00C115C3"/>
    <w:rsid w:val="00C217ED"/>
    <w:rsid w:val="00C30B25"/>
    <w:rsid w:val="00C56B63"/>
    <w:rsid w:val="00C715A1"/>
    <w:rsid w:val="00C809C6"/>
    <w:rsid w:val="00CE5FB0"/>
    <w:rsid w:val="00D16952"/>
    <w:rsid w:val="00D34156"/>
    <w:rsid w:val="00D40E73"/>
    <w:rsid w:val="00D75E10"/>
    <w:rsid w:val="00D8661D"/>
    <w:rsid w:val="00DC0237"/>
    <w:rsid w:val="00DC7AAB"/>
    <w:rsid w:val="00DE61A7"/>
    <w:rsid w:val="00DF2E02"/>
    <w:rsid w:val="00E20412"/>
    <w:rsid w:val="00E366A9"/>
    <w:rsid w:val="00E74744"/>
    <w:rsid w:val="00EC2283"/>
    <w:rsid w:val="00ED1F63"/>
    <w:rsid w:val="00EF54C8"/>
    <w:rsid w:val="00EF6A1F"/>
    <w:rsid w:val="00F00526"/>
    <w:rsid w:val="00F0302A"/>
    <w:rsid w:val="00F03A9F"/>
    <w:rsid w:val="00F13A7D"/>
    <w:rsid w:val="00F20777"/>
    <w:rsid w:val="00F274A3"/>
    <w:rsid w:val="00F47305"/>
    <w:rsid w:val="00F67A92"/>
    <w:rsid w:val="00FA15BD"/>
    <w:rsid w:val="00FC4F73"/>
    <w:rsid w:val="00FC7E78"/>
    <w:rsid w:val="00FF75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_GB2312" w:hAnsiTheme="minorHAnsi" w:cstheme="minorBidi"/>
        <w:kern w:val="2"/>
        <w:sz w:val="32"/>
        <w:szCs w:val="32"/>
        <w:lang w:val="en-US" w:eastAsia="zh-CN" w:bidi="ar-SA"/>
      </w:rPr>
    </w:rPrDefault>
    <w:pPrDefault>
      <w:pPr>
        <w:spacing w:line="580" w:lineRule="exact"/>
        <w:ind w:firstLine="64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54C8"/>
    <w:pPr>
      <w:widowControl w:val="0"/>
    </w:pPr>
    <w:rPr>
      <w:rFonts w:ascii="仿宋_GB2312" w:hAnsi="仿宋_GB2312" w:cs="仿宋_GB231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仿宋三号"/>
    <w:basedOn w:val="a1"/>
    <w:qFormat/>
    <w:rsid w:val="005A4C03"/>
  </w:style>
  <w:style w:type="paragraph" w:styleId="a6">
    <w:name w:val="header"/>
    <w:basedOn w:val="a1"/>
    <w:link w:val="Char"/>
    <w:uiPriority w:val="99"/>
    <w:semiHidden/>
    <w:unhideWhenUsed/>
    <w:rsid w:val="003C5632"/>
    <w:pPr>
      <w:tabs>
        <w:tab w:val="center" w:pos="4153"/>
        <w:tab w:val="right" w:pos="8306"/>
      </w:tabs>
      <w:snapToGrid w:val="0"/>
    </w:pPr>
    <w:rPr>
      <w:sz w:val="18"/>
      <w:szCs w:val="18"/>
    </w:rPr>
  </w:style>
  <w:style w:type="character" w:customStyle="1" w:styleId="Char">
    <w:name w:val="页眉 Char"/>
    <w:basedOn w:val="a2"/>
    <w:link w:val="a6"/>
    <w:uiPriority w:val="99"/>
    <w:semiHidden/>
    <w:rsid w:val="003C5632"/>
    <w:rPr>
      <w:sz w:val="18"/>
      <w:szCs w:val="18"/>
    </w:rPr>
  </w:style>
  <w:style w:type="paragraph" w:customStyle="1" w:styleId="-">
    <w:name w:val="正文自动编号-仿宋三号"/>
    <w:basedOn w:val="a7"/>
    <w:rsid w:val="003C5632"/>
    <w:pPr>
      <w:numPr>
        <w:numId w:val="5"/>
      </w:numPr>
    </w:pPr>
  </w:style>
  <w:style w:type="paragraph" w:styleId="a7">
    <w:name w:val="List Paragraph"/>
    <w:basedOn w:val="a1"/>
    <w:uiPriority w:val="34"/>
    <w:qFormat/>
    <w:rsid w:val="003C5632"/>
    <w:pPr>
      <w:ind w:firstLine="420"/>
    </w:pPr>
  </w:style>
  <w:style w:type="paragraph" w:styleId="a8">
    <w:name w:val="footer"/>
    <w:basedOn w:val="a1"/>
    <w:link w:val="Char0"/>
    <w:unhideWhenUsed/>
    <w:rsid w:val="003C5632"/>
    <w:pPr>
      <w:tabs>
        <w:tab w:val="center" w:pos="4153"/>
        <w:tab w:val="right" w:pos="8306"/>
      </w:tabs>
      <w:snapToGrid w:val="0"/>
      <w:jc w:val="left"/>
    </w:pPr>
    <w:rPr>
      <w:sz w:val="18"/>
      <w:szCs w:val="18"/>
    </w:rPr>
  </w:style>
  <w:style w:type="character" w:customStyle="1" w:styleId="Char0">
    <w:name w:val="页脚 Char"/>
    <w:basedOn w:val="a2"/>
    <w:link w:val="a8"/>
    <w:rsid w:val="003C5632"/>
    <w:rPr>
      <w:sz w:val="18"/>
      <w:szCs w:val="18"/>
    </w:rPr>
  </w:style>
  <w:style w:type="paragraph" w:customStyle="1" w:styleId="a9">
    <w:name w:val="黑体标题"/>
    <w:basedOn w:val="a5"/>
    <w:qFormat/>
    <w:rsid w:val="00FC4F73"/>
    <w:pPr>
      <w:ind w:firstLineChars="200" w:firstLine="200"/>
    </w:pPr>
    <w:rPr>
      <w:rFonts w:ascii="黑体" w:eastAsia="黑体" w:hAnsi="黑体"/>
    </w:rPr>
  </w:style>
  <w:style w:type="character" w:styleId="aa">
    <w:name w:val="page number"/>
    <w:basedOn w:val="a2"/>
    <w:rsid w:val="003C5632"/>
  </w:style>
  <w:style w:type="paragraph" w:customStyle="1" w:styleId="ab">
    <w:name w:val="小标题"/>
    <w:basedOn w:val="a5"/>
    <w:link w:val="Char1"/>
    <w:rsid w:val="009D5531"/>
    <w:pPr>
      <w:ind w:firstLineChars="200" w:firstLine="200"/>
    </w:pPr>
  </w:style>
  <w:style w:type="character" w:customStyle="1" w:styleId="Char1">
    <w:name w:val="小标题 Char"/>
    <w:basedOn w:val="a2"/>
    <w:link w:val="ab"/>
    <w:rsid w:val="009D5531"/>
  </w:style>
  <w:style w:type="paragraph" w:customStyle="1" w:styleId="ac">
    <w:name w:val="文章标题"/>
    <w:basedOn w:val="a1"/>
    <w:link w:val="Char2"/>
    <w:qFormat/>
    <w:rsid w:val="0041704C"/>
    <w:pPr>
      <w:ind w:firstLine="0"/>
      <w:jc w:val="center"/>
    </w:pPr>
    <w:rPr>
      <w:rFonts w:ascii="方正小标宋_GBK" w:eastAsia="方正小标宋_GBK"/>
      <w:sz w:val="44"/>
      <w:szCs w:val="44"/>
    </w:rPr>
  </w:style>
  <w:style w:type="character" w:customStyle="1" w:styleId="Char2">
    <w:name w:val="文章标题 Char"/>
    <w:basedOn w:val="a2"/>
    <w:link w:val="ac"/>
    <w:rsid w:val="0041704C"/>
    <w:rPr>
      <w:rFonts w:ascii="方正小标宋_GBK" w:eastAsia="方正小标宋_GBK" w:hAnsi="仿宋"/>
      <w:sz w:val="44"/>
      <w:szCs w:val="44"/>
    </w:rPr>
  </w:style>
  <w:style w:type="paragraph" w:customStyle="1" w:styleId="a">
    <w:name w:val="黑体正文标题"/>
    <w:basedOn w:val="a5"/>
    <w:qFormat/>
    <w:rsid w:val="00C217ED"/>
    <w:pPr>
      <w:numPr>
        <w:numId w:val="7"/>
      </w:numPr>
    </w:pPr>
    <w:rPr>
      <w:rFonts w:ascii="黑体" w:eastAsia="黑体" w:hAnsi="黑体"/>
    </w:rPr>
  </w:style>
  <w:style w:type="paragraph" w:customStyle="1" w:styleId="ad">
    <w:name w:val="落款"/>
    <w:basedOn w:val="a1"/>
    <w:link w:val="Char3"/>
    <w:qFormat/>
    <w:rsid w:val="005A6004"/>
    <w:pPr>
      <w:ind w:leftChars="974" w:left="3117" w:firstLine="2"/>
      <w:jc w:val="center"/>
    </w:pPr>
  </w:style>
  <w:style w:type="character" w:customStyle="1" w:styleId="Char3">
    <w:name w:val="落款 Char"/>
    <w:basedOn w:val="a2"/>
    <w:link w:val="ad"/>
    <w:rsid w:val="005A6004"/>
    <w:rPr>
      <w:rFonts w:ascii="仿宋_GB2312" w:hAnsi="仿宋_GB2312" w:cs="仿宋_GB2312"/>
    </w:rPr>
  </w:style>
  <w:style w:type="paragraph" w:customStyle="1" w:styleId="a0">
    <w:name w:val="仿宋小标题"/>
    <w:basedOn w:val="a7"/>
    <w:qFormat/>
    <w:rsid w:val="00057088"/>
    <w:pPr>
      <w:numPr>
        <w:numId w:val="9"/>
      </w:numPr>
      <w:ind w:left="0" w:firstLine="641"/>
    </w:pPr>
  </w:style>
</w:styles>
</file>

<file path=word/webSettings.xml><?xml version="1.0" encoding="utf-8"?>
<w:webSettings xmlns:r="http://schemas.openxmlformats.org/officeDocument/2006/relationships" xmlns:w="http://schemas.openxmlformats.org/wordprocessingml/2006/main">
  <w:divs>
    <w:div w:id="485710159">
      <w:bodyDiv w:val="1"/>
      <w:marLeft w:val="0"/>
      <w:marRight w:val="0"/>
      <w:marTop w:val="0"/>
      <w:marBottom w:val="0"/>
      <w:divBdr>
        <w:top w:val="none" w:sz="0" w:space="0" w:color="auto"/>
        <w:left w:val="none" w:sz="0" w:space="0" w:color="auto"/>
        <w:bottom w:val="none" w:sz="0" w:space="0" w:color="auto"/>
        <w:right w:val="none" w:sz="0" w:space="0" w:color="auto"/>
      </w:divBdr>
    </w:div>
    <w:div w:id="612520652">
      <w:bodyDiv w:val="1"/>
      <w:marLeft w:val="0"/>
      <w:marRight w:val="0"/>
      <w:marTop w:val="0"/>
      <w:marBottom w:val="0"/>
      <w:divBdr>
        <w:top w:val="none" w:sz="0" w:space="0" w:color="auto"/>
        <w:left w:val="none" w:sz="0" w:space="0" w:color="auto"/>
        <w:bottom w:val="none" w:sz="0" w:space="0" w:color="auto"/>
        <w:right w:val="none" w:sz="0" w:space="0" w:color="auto"/>
      </w:divBdr>
    </w:div>
    <w:div w:id="659116307">
      <w:bodyDiv w:val="1"/>
      <w:marLeft w:val="0"/>
      <w:marRight w:val="0"/>
      <w:marTop w:val="0"/>
      <w:marBottom w:val="0"/>
      <w:divBdr>
        <w:top w:val="none" w:sz="0" w:space="0" w:color="auto"/>
        <w:left w:val="none" w:sz="0" w:space="0" w:color="auto"/>
        <w:bottom w:val="none" w:sz="0" w:space="0" w:color="auto"/>
        <w:right w:val="none" w:sz="0" w:space="0" w:color="auto"/>
      </w:divBdr>
    </w:div>
    <w:div w:id="1467892521">
      <w:bodyDiv w:val="1"/>
      <w:marLeft w:val="0"/>
      <w:marRight w:val="0"/>
      <w:marTop w:val="0"/>
      <w:marBottom w:val="0"/>
      <w:divBdr>
        <w:top w:val="none" w:sz="0" w:space="0" w:color="auto"/>
        <w:left w:val="none" w:sz="0" w:space="0" w:color="auto"/>
        <w:bottom w:val="none" w:sz="0" w:space="0" w:color="auto"/>
        <w:right w:val="none" w:sz="0" w:space="0" w:color="auto"/>
      </w:divBdr>
    </w:div>
    <w:div w:id="1517772224">
      <w:bodyDiv w:val="1"/>
      <w:marLeft w:val="0"/>
      <w:marRight w:val="0"/>
      <w:marTop w:val="0"/>
      <w:marBottom w:val="0"/>
      <w:divBdr>
        <w:top w:val="none" w:sz="0" w:space="0" w:color="auto"/>
        <w:left w:val="none" w:sz="0" w:space="0" w:color="auto"/>
        <w:bottom w:val="none" w:sz="0" w:space="0" w:color="auto"/>
        <w:right w:val="none" w:sz="0" w:space="0" w:color="auto"/>
      </w:divBdr>
    </w:div>
    <w:div w:id="162137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oraryFiles\Doc1.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Template>
  <TotalTime>21</TotalTime>
  <Pages>4</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dc:creator>
  <cp:lastModifiedBy>JL</cp:lastModifiedBy>
  <cp:revision>12</cp:revision>
  <dcterms:created xsi:type="dcterms:W3CDTF">2021-10-09T06:59:00Z</dcterms:created>
  <dcterms:modified xsi:type="dcterms:W3CDTF">2022-10-10T03:13:00Z</dcterms:modified>
</cp:coreProperties>
</file>